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3A" w:rsidRPr="00786A3A" w:rsidRDefault="00786A3A" w:rsidP="00786A3A">
      <w:pPr>
        <w:shd w:val="clear" w:color="auto" w:fill="FFFFFF"/>
        <w:spacing w:before="312" w:after="240" w:line="240" w:lineRule="auto"/>
        <w:outlineLvl w:val="2"/>
        <w:rPr>
          <w:rFonts w:ascii="Arial" w:eastAsia="Times New Roman" w:hAnsi="Arial" w:cs="Arial"/>
          <w:color w:val="000000"/>
          <w:sz w:val="29"/>
          <w:szCs w:val="29"/>
        </w:rPr>
      </w:pPr>
      <w:r w:rsidRPr="00786A3A">
        <w:rPr>
          <w:rFonts w:ascii="Arial" w:eastAsia="Times New Roman" w:hAnsi="Arial" w:cs="Arial"/>
          <w:color w:val="000000"/>
          <w:sz w:val="29"/>
          <w:szCs w:val="29"/>
        </w:rPr>
        <w:t>Постановления №86-п</w:t>
      </w:r>
    </w:p>
    <w:p w:rsidR="00786A3A" w:rsidRPr="00786A3A" w:rsidRDefault="00786A3A" w:rsidP="00786A3A">
      <w:pPr>
        <w:shd w:val="clear" w:color="auto" w:fill="FFFFFF"/>
        <w:spacing w:after="29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786A3A">
        <w:rPr>
          <w:rFonts w:ascii="Arial" w:eastAsia="Times New Roman" w:hAnsi="Arial" w:cs="Arial"/>
          <w:color w:val="000000"/>
          <w:sz w:val="29"/>
          <w:szCs w:val="29"/>
        </w:rPr>
        <w:t>ГЛАВА МУНИЦИПАЛЬНОГО </w:t>
      </w:r>
      <w:r w:rsidRPr="00786A3A">
        <w:rPr>
          <w:rFonts w:ascii="Arial" w:eastAsia="Times New Roman" w:hAnsi="Arial" w:cs="Arial"/>
          <w:color w:val="000000"/>
          <w:sz w:val="29"/>
          <w:szCs w:val="29"/>
        </w:rPr>
        <w:br/>
        <w:t>             ОБРАЗОВАНИЯ</w:t>
      </w:r>
      <w:r w:rsidRPr="00786A3A">
        <w:rPr>
          <w:rFonts w:ascii="Arial" w:eastAsia="Times New Roman" w:hAnsi="Arial" w:cs="Arial"/>
          <w:color w:val="000000"/>
          <w:sz w:val="29"/>
          <w:szCs w:val="29"/>
        </w:rPr>
        <w:br/>
        <w:t>      ТОЦКИЙ СЕЛЬСОВЕТ</w:t>
      </w:r>
      <w:r w:rsidRPr="00786A3A">
        <w:rPr>
          <w:rFonts w:ascii="Arial" w:eastAsia="Times New Roman" w:hAnsi="Arial" w:cs="Arial"/>
          <w:color w:val="000000"/>
          <w:sz w:val="29"/>
          <w:szCs w:val="29"/>
        </w:rPr>
        <w:br/>
        <w:t>         ТОЦКОГО РАЙОНА</w:t>
      </w:r>
      <w:r w:rsidRPr="00786A3A">
        <w:rPr>
          <w:rFonts w:ascii="Arial" w:eastAsia="Times New Roman" w:hAnsi="Arial" w:cs="Arial"/>
          <w:color w:val="000000"/>
          <w:sz w:val="29"/>
          <w:szCs w:val="29"/>
        </w:rPr>
        <w:br/>
        <w:t>ОРЕНБУРГСКОЙ ОБЛАСТИ</w:t>
      </w:r>
      <w:r w:rsidRPr="00786A3A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786A3A">
        <w:rPr>
          <w:rFonts w:ascii="Arial" w:eastAsia="Times New Roman" w:hAnsi="Arial" w:cs="Arial"/>
          <w:color w:val="000000"/>
          <w:sz w:val="29"/>
          <w:szCs w:val="29"/>
        </w:rPr>
        <w:br/>
        <w:t>        ПОСТАНОВЛЕНИЕ</w:t>
      </w:r>
      <w:r w:rsidRPr="00786A3A">
        <w:rPr>
          <w:rFonts w:ascii="Arial" w:eastAsia="Times New Roman" w:hAnsi="Arial" w:cs="Arial"/>
          <w:color w:val="000000"/>
          <w:sz w:val="29"/>
          <w:szCs w:val="29"/>
        </w:rPr>
        <w:br/>
        <w:t>      04. 03. 2016 г.  №  86-п     </w:t>
      </w:r>
      <w:r w:rsidRPr="00786A3A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786A3A">
        <w:rPr>
          <w:rFonts w:ascii="Arial" w:eastAsia="Times New Roman" w:hAnsi="Arial" w:cs="Arial"/>
          <w:color w:val="000000"/>
          <w:sz w:val="29"/>
          <w:szCs w:val="29"/>
        </w:rPr>
        <w:br/>
        <w:t>                     с. Тоцкое</w:t>
      </w:r>
      <w:r w:rsidRPr="00786A3A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786A3A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786A3A">
        <w:rPr>
          <w:rFonts w:ascii="Arial" w:eastAsia="Times New Roman" w:hAnsi="Arial" w:cs="Arial"/>
          <w:color w:val="000000"/>
          <w:sz w:val="29"/>
          <w:szCs w:val="29"/>
        </w:rPr>
        <w:br/>
        <w:t>"О проведении открытого конкурса по отбору управляющей организации для управления многоквартирными домами»   </w:t>
      </w:r>
      <w:r w:rsidRPr="00786A3A">
        <w:rPr>
          <w:rFonts w:ascii="Arial" w:eastAsia="Times New Roman" w:hAnsi="Arial" w:cs="Arial"/>
          <w:color w:val="000000"/>
          <w:sz w:val="29"/>
          <w:szCs w:val="29"/>
        </w:rPr>
        <w:br/>
        <w:t>      </w:t>
      </w:r>
      <w:r w:rsidRPr="00786A3A">
        <w:rPr>
          <w:rFonts w:ascii="Arial" w:eastAsia="Times New Roman" w:hAnsi="Arial" w:cs="Arial"/>
          <w:color w:val="000000"/>
          <w:sz w:val="29"/>
          <w:szCs w:val="29"/>
        </w:rPr>
        <w:br/>
        <w:t>  </w:t>
      </w:r>
      <w:r w:rsidRPr="00786A3A">
        <w:rPr>
          <w:rFonts w:ascii="Arial" w:eastAsia="Times New Roman" w:hAnsi="Arial" w:cs="Arial"/>
          <w:color w:val="000000"/>
          <w:sz w:val="29"/>
          <w:szCs w:val="29"/>
        </w:rPr>
        <w:br/>
        <w:t>В соответствии с Жилищным кодексом РФ, постановление Правительства РФ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многоквартирными домами», постановление Правительства РФ от 23.05.2006 г. № 307 «О порядке предоставления коммунальных услуг гражданам»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домов», постановлением Правительства РФ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(или)с перерывами, превышающими установленную продолжительность», постановлением Правительства РФ от 03.04.2013 г. № 290 «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постановляю:</w:t>
      </w:r>
      <w:r w:rsidRPr="00786A3A">
        <w:rPr>
          <w:rFonts w:ascii="Arial" w:eastAsia="Times New Roman" w:hAnsi="Arial" w:cs="Arial"/>
          <w:color w:val="000000"/>
          <w:sz w:val="29"/>
          <w:szCs w:val="29"/>
        </w:rPr>
        <w:br/>
        <w:t>1. Провести открытый конкурс по отбору управляющей организации для управления многоквартирными домами по адресам:</w:t>
      </w:r>
      <w:r w:rsidRPr="00786A3A">
        <w:rPr>
          <w:rFonts w:ascii="Arial" w:eastAsia="Times New Roman" w:hAnsi="Arial" w:cs="Arial"/>
          <w:color w:val="000000"/>
          <w:sz w:val="29"/>
          <w:szCs w:val="29"/>
        </w:rPr>
        <w:br/>
        <w:t>1.1. Оренбургская область, Тоцкий район, с.Тоцкое, ул.Полевая,1;</w:t>
      </w:r>
      <w:r w:rsidRPr="00786A3A">
        <w:rPr>
          <w:rFonts w:ascii="Arial" w:eastAsia="Times New Roman" w:hAnsi="Arial" w:cs="Arial"/>
          <w:color w:val="000000"/>
          <w:sz w:val="29"/>
          <w:szCs w:val="29"/>
        </w:rPr>
        <w:br/>
        <w:t xml:space="preserve">1.2. Оренбургская область, Тоцкий район, с.Тоцкое, пер.Базарный, </w:t>
      </w:r>
      <w:r w:rsidRPr="00786A3A">
        <w:rPr>
          <w:rFonts w:ascii="Arial" w:eastAsia="Times New Roman" w:hAnsi="Arial" w:cs="Arial"/>
          <w:color w:val="000000"/>
          <w:sz w:val="29"/>
          <w:szCs w:val="29"/>
        </w:rPr>
        <w:lastRenderedPageBreak/>
        <w:t>6А;</w:t>
      </w:r>
      <w:r w:rsidRPr="00786A3A">
        <w:rPr>
          <w:rFonts w:ascii="Arial" w:eastAsia="Times New Roman" w:hAnsi="Arial" w:cs="Arial"/>
          <w:color w:val="000000"/>
          <w:sz w:val="29"/>
          <w:szCs w:val="29"/>
        </w:rPr>
        <w:br/>
        <w:t>1.3.Оренбургская область, Тоцкий район, с.Тоцкое, ул.Стерелюхина,7;</w:t>
      </w:r>
      <w:r w:rsidRPr="00786A3A">
        <w:rPr>
          <w:rFonts w:ascii="Arial" w:eastAsia="Times New Roman" w:hAnsi="Arial" w:cs="Arial"/>
          <w:color w:val="000000"/>
          <w:sz w:val="29"/>
          <w:szCs w:val="29"/>
        </w:rPr>
        <w:br/>
        <w:t>1.4. Оренбургская область, Тоцкий район, с.Тоцкое, ул.Полевая, 8А;</w:t>
      </w:r>
      <w:r w:rsidRPr="00786A3A">
        <w:rPr>
          <w:rFonts w:ascii="Arial" w:eastAsia="Times New Roman" w:hAnsi="Arial" w:cs="Arial"/>
          <w:color w:val="000000"/>
          <w:sz w:val="29"/>
          <w:szCs w:val="29"/>
        </w:rPr>
        <w:br/>
        <w:t>1.5. Оренбургская область, Тоцкий район, с.Тоцкое, пер.Базарный,6;</w:t>
      </w:r>
      <w:r w:rsidRPr="00786A3A">
        <w:rPr>
          <w:rFonts w:ascii="Arial" w:eastAsia="Times New Roman" w:hAnsi="Arial" w:cs="Arial"/>
          <w:color w:val="000000"/>
          <w:sz w:val="29"/>
          <w:szCs w:val="29"/>
        </w:rPr>
        <w:br/>
        <w:t>1.6. Оренбургская область, Тоцкий район, с.Тоцкое, ул.Зеленая,4;</w:t>
      </w:r>
      <w:r w:rsidRPr="00786A3A">
        <w:rPr>
          <w:rFonts w:ascii="Arial" w:eastAsia="Times New Roman" w:hAnsi="Arial" w:cs="Arial"/>
          <w:color w:val="000000"/>
          <w:sz w:val="29"/>
          <w:szCs w:val="29"/>
        </w:rPr>
        <w:br/>
        <w:t>1.7. Оренбургская область, Тоцкий район, с.Тоцкое, ул.Малявина,1.</w:t>
      </w:r>
      <w:r w:rsidRPr="00786A3A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786A3A">
        <w:rPr>
          <w:rFonts w:ascii="Arial" w:eastAsia="Times New Roman" w:hAnsi="Arial" w:cs="Arial"/>
          <w:color w:val="000000"/>
          <w:sz w:val="29"/>
          <w:szCs w:val="29"/>
        </w:rPr>
        <w:br/>
        <w:t xml:space="preserve">2.Конкурсной комиссии разместить Извещение о проведении открытого конкурса по отбору управляющей организации и Конкурсную документацию для проведения открытого конкурса по отбору управляющей организации  на официальном сайте Российской Федерации в сети Интернет </w:t>
      </w:r>
      <w:proofErr w:type="spellStart"/>
      <w:r w:rsidRPr="00786A3A">
        <w:rPr>
          <w:rFonts w:ascii="Arial" w:eastAsia="Times New Roman" w:hAnsi="Arial" w:cs="Arial"/>
          <w:color w:val="000000"/>
          <w:sz w:val="29"/>
          <w:szCs w:val="29"/>
        </w:rPr>
        <w:t>www.torgi.gov.ru</w:t>
      </w:r>
      <w:proofErr w:type="spellEnd"/>
      <w:r w:rsidRPr="00786A3A">
        <w:rPr>
          <w:rFonts w:ascii="Arial" w:eastAsia="Times New Roman" w:hAnsi="Arial" w:cs="Arial"/>
          <w:color w:val="000000"/>
          <w:sz w:val="29"/>
          <w:szCs w:val="29"/>
        </w:rPr>
        <w:t>, в установленные законодательством сроки и осуществлять предоставление конкурсной документации в установленном порядке.</w:t>
      </w:r>
      <w:r w:rsidRPr="00786A3A">
        <w:rPr>
          <w:rFonts w:ascii="Arial" w:eastAsia="Times New Roman" w:hAnsi="Arial" w:cs="Arial"/>
          <w:color w:val="000000"/>
          <w:sz w:val="29"/>
          <w:szCs w:val="29"/>
        </w:rPr>
        <w:br/>
        <w:t xml:space="preserve">3. Уполномочить </w:t>
      </w:r>
      <w:proofErr w:type="spellStart"/>
      <w:r w:rsidRPr="00786A3A">
        <w:rPr>
          <w:rFonts w:ascii="Arial" w:eastAsia="Times New Roman" w:hAnsi="Arial" w:cs="Arial"/>
          <w:color w:val="000000"/>
          <w:sz w:val="29"/>
          <w:szCs w:val="29"/>
        </w:rPr>
        <w:t>Синютину</w:t>
      </w:r>
      <w:proofErr w:type="spellEnd"/>
      <w:r w:rsidRPr="00786A3A">
        <w:rPr>
          <w:rFonts w:ascii="Arial" w:eastAsia="Times New Roman" w:hAnsi="Arial" w:cs="Arial"/>
          <w:color w:val="000000"/>
          <w:sz w:val="29"/>
          <w:szCs w:val="29"/>
        </w:rPr>
        <w:t xml:space="preserve"> Наталью Александровну осуществить прием заявок на участие в  конкурсе в сроки и в порядке, установленные действующим законодательством РФ.</w:t>
      </w:r>
      <w:r w:rsidRPr="00786A3A">
        <w:rPr>
          <w:rFonts w:ascii="Arial" w:eastAsia="Times New Roman" w:hAnsi="Arial" w:cs="Arial"/>
          <w:color w:val="000000"/>
          <w:sz w:val="29"/>
          <w:szCs w:val="29"/>
        </w:rPr>
        <w:br/>
        <w:t>4. Ответственным назначить Председателя конкурсной комиссии - Иванова Сергея Николаевича.</w:t>
      </w:r>
      <w:r w:rsidRPr="00786A3A">
        <w:rPr>
          <w:rFonts w:ascii="Arial" w:eastAsia="Times New Roman" w:hAnsi="Arial" w:cs="Arial"/>
          <w:color w:val="000000"/>
          <w:sz w:val="29"/>
          <w:szCs w:val="29"/>
        </w:rPr>
        <w:br/>
        <w:t>5. Контроль за исполнением постановления оставляю за собой.</w:t>
      </w:r>
      <w:r w:rsidRPr="00786A3A">
        <w:rPr>
          <w:rFonts w:ascii="Arial" w:eastAsia="Times New Roman" w:hAnsi="Arial" w:cs="Arial"/>
          <w:color w:val="000000"/>
          <w:sz w:val="29"/>
          <w:szCs w:val="29"/>
        </w:rPr>
        <w:br/>
        <w:t>6. Постановление вступает в силу со дня его подписания.</w:t>
      </w:r>
      <w:r w:rsidRPr="00786A3A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786A3A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786A3A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786A3A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786A3A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786A3A">
        <w:rPr>
          <w:rFonts w:ascii="Arial" w:eastAsia="Times New Roman" w:hAnsi="Arial" w:cs="Arial"/>
          <w:color w:val="000000"/>
          <w:sz w:val="29"/>
          <w:szCs w:val="29"/>
        </w:rPr>
        <w:br/>
        <w:t>Глава мун</w:t>
      </w:r>
      <w:r>
        <w:rPr>
          <w:rFonts w:ascii="Arial" w:eastAsia="Times New Roman" w:hAnsi="Arial" w:cs="Arial"/>
          <w:color w:val="000000"/>
          <w:sz w:val="29"/>
          <w:szCs w:val="29"/>
        </w:rPr>
        <w:t>иципального образования </w:t>
      </w:r>
      <w:r>
        <w:rPr>
          <w:rFonts w:ascii="Arial" w:eastAsia="Times New Roman" w:hAnsi="Arial" w:cs="Arial"/>
          <w:color w:val="000000"/>
          <w:sz w:val="29"/>
          <w:szCs w:val="29"/>
        </w:rPr>
        <w:br/>
        <w:t xml:space="preserve">Тоцкий </w:t>
      </w:r>
      <w:r w:rsidRPr="00786A3A">
        <w:rPr>
          <w:rFonts w:ascii="Arial" w:eastAsia="Times New Roman" w:hAnsi="Arial" w:cs="Arial"/>
          <w:color w:val="000000"/>
          <w:sz w:val="29"/>
          <w:szCs w:val="29"/>
        </w:rPr>
        <w:t>сельсовет                               </w:t>
      </w:r>
      <w:r>
        <w:rPr>
          <w:rFonts w:ascii="Arial" w:eastAsia="Times New Roman" w:hAnsi="Arial" w:cs="Arial"/>
          <w:color w:val="000000"/>
          <w:sz w:val="29"/>
          <w:szCs w:val="29"/>
        </w:rPr>
        <w:t>                        </w:t>
      </w:r>
      <w:r w:rsidRPr="00786A3A">
        <w:rPr>
          <w:rFonts w:ascii="Arial" w:eastAsia="Times New Roman" w:hAnsi="Arial" w:cs="Arial"/>
          <w:color w:val="000000"/>
          <w:sz w:val="29"/>
          <w:szCs w:val="29"/>
        </w:rPr>
        <w:t>   В.Ю.Курныкин</w:t>
      </w:r>
      <w:r w:rsidRPr="00786A3A">
        <w:rPr>
          <w:rFonts w:ascii="Arial" w:eastAsia="Times New Roman" w:hAnsi="Arial" w:cs="Arial"/>
          <w:color w:val="000000"/>
          <w:sz w:val="29"/>
          <w:szCs w:val="29"/>
        </w:rPr>
        <w:br/>
      </w:r>
    </w:p>
    <w:p w:rsidR="001A0E7A" w:rsidRDefault="001A0E7A"/>
    <w:sectPr w:rsidR="001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86A3A"/>
    <w:rsid w:val="001A0E7A"/>
    <w:rsid w:val="0078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6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6A3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2550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2018-10-11T09:35:00Z</dcterms:created>
  <dcterms:modified xsi:type="dcterms:W3CDTF">2018-10-11T09:36:00Z</dcterms:modified>
</cp:coreProperties>
</file>